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3FD2" w:rsidRDefault="00113FD2" w:rsidP="00EF497E">
      <w:pPr>
        <w:pStyle w:val="Odstavecseseznamem"/>
        <w:numPr>
          <w:ilvl w:val="0"/>
          <w:numId w:val="6"/>
        </w:numPr>
        <w:rPr>
          <w:rFonts w:cstheme="minorHAnsi"/>
          <w:b/>
        </w:rPr>
      </w:pPr>
    </w:p>
    <w:p w:rsidR="00EF497E" w:rsidRPr="0031651F" w:rsidRDefault="00EF497E" w:rsidP="00EF497E">
      <w:pPr>
        <w:pStyle w:val="Odstavecseseznamem"/>
        <w:rPr>
          <w:rFonts w:cstheme="minorHAnsi"/>
          <w:b/>
        </w:rPr>
      </w:pPr>
    </w:p>
    <w:p w:rsidR="00113FD2" w:rsidRPr="0031651F" w:rsidRDefault="00000000">
      <w:pPr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31651F">
        <w:rPr>
          <w:rFonts w:eastAsia="Times New Roman" w:cstheme="minorHAnsi"/>
          <w:color w:val="000000"/>
          <w:sz w:val="24"/>
          <w:szCs w:val="24"/>
          <w:lang w:eastAsia="cs-CZ"/>
        </w:rPr>
        <w:t xml:space="preserve">Mezinárodní studie poprvé podrobně zmapovala jednotlivé příčiny nebývalého úbytku stěhovavých ptáků včetně hrdliček nebo kukaček. Konstatovala, že hlavním důvodem je to, jak lidé v posledních desetiletích pozměnili krajinu. </w:t>
      </w:r>
    </w:p>
    <w:p w:rsidR="00113FD2" w:rsidRPr="0031651F" w:rsidRDefault="00000000">
      <w:pPr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31651F">
        <w:rPr>
          <w:rFonts w:eastAsia="Times New Roman" w:cstheme="minorHAnsi"/>
          <w:color w:val="000000"/>
          <w:sz w:val="24"/>
          <w:szCs w:val="24"/>
          <w:lang w:eastAsia="cs-CZ"/>
        </w:rPr>
        <w:t>K největšímu poklesu dochází u těch druhů ptáků, kteří migrují do oblastí s větším množstvím člověkem vystavěné infrastruktury – silnic, budov, elektrického vedení, větrných turbín – a také s vyšší hustotou lidské populace a intenzitou lovu. Na dlouhodobém úbytku se podílí rovněž zhoršování kvality krajiny a globální oteplování.</w:t>
      </w:r>
    </w:p>
    <w:p w:rsidR="00113FD2" w:rsidRPr="0031651F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bCs/>
          <w:sz w:val="24"/>
          <w:szCs w:val="24"/>
        </w:rPr>
      </w:pPr>
      <w:r w:rsidRPr="0031651F">
        <w:rPr>
          <w:rFonts w:cstheme="minorHAnsi"/>
          <w:bCs/>
          <w:sz w:val="24"/>
          <w:szCs w:val="24"/>
        </w:rPr>
        <w:t>Ptáci nám ukazují, jak zdravé je naše životní prostředí. Díky mapování jsme schopni zjistit, do jaké míry jsou jednotlivé druhy ptáků vystaveny lidské činnosti a změnám životního prostředí. Můžeme tedy lépe porozumět výzvám/překážkám, kterým ptáci čelí, a hledat řešení, která maximalizují přínos pro ptáky i lidi.</w:t>
      </w:r>
    </w:p>
    <w:p w:rsidR="00113FD2" w:rsidRPr="00626697" w:rsidRDefault="00000000" w:rsidP="00626697">
      <w:pPr>
        <w:spacing w:beforeAutospacing="1" w:afterAutospacing="1"/>
        <w:jc w:val="both"/>
        <w:rPr>
          <w:rFonts w:eastAsia="Times New Roman" w:cstheme="minorHAnsi"/>
          <w:kern w:val="0"/>
          <w:sz w:val="20"/>
          <w:szCs w:val="20"/>
          <w:lang w:eastAsia="cs-CZ"/>
        </w:rPr>
      </w:pPr>
      <w:r w:rsidRPr="0031651F">
        <w:rPr>
          <w:rFonts w:cstheme="minorHAnsi"/>
          <w:bCs/>
          <w:sz w:val="20"/>
          <w:szCs w:val="20"/>
        </w:rPr>
        <w:t>Zdroj:</w:t>
      </w:r>
      <w:r w:rsidRPr="0031651F">
        <w:rPr>
          <w:rFonts w:eastAsia="Times New Roman" w:cstheme="minorHAnsi"/>
          <w:kern w:val="0"/>
          <w:sz w:val="20"/>
          <w:szCs w:val="20"/>
          <w:lang w:eastAsia="cs-CZ"/>
        </w:rPr>
        <w:t xml:space="preserve"> </w:t>
      </w:r>
      <w:r w:rsidRPr="00626697">
        <w:rPr>
          <w:rFonts w:eastAsia="Times New Roman" w:cstheme="minorHAnsi"/>
          <w:kern w:val="0"/>
          <w:sz w:val="20"/>
          <w:szCs w:val="20"/>
          <w:lang w:eastAsia="cs-CZ"/>
        </w:rPr>
        <w:t xml:space="preserve">Klvaňová, A. (2022). Lidské stavby, lov a změna klimatu jsou příčinou obrovského úbytku stěhovavých ptáků. </w:t>
      </w:r>
      <w:r w:rsidRPr="00626697">
        <w:rPr>
          <w:rFonts w:eastAsia="Times New Roman" w:cstheme="minorHAnsi"/>
          <w:i/>
          <w:iCs/>
          <w:kern w:val="0"/>
          <w:sz w:val="20"/>
          <w:szCs w:val="20"/>
          <w:lang w:eastAsia="cs-CZ"/>
        </w:rPr>
        <w:t>Česká Společnost Ornitologická</w:t>
      </w:r>
      <w:r w:rsidRPr="00626697">
        <w:rPr>
          <w:rFonts w:eastAsia="Times New Roman" w:cstheme="minorHAnsi"/>
          <w:kern w:val="0"/>
          <w:sz w:val="20"/>
          <w:szCs w:val="20"/>
          <w:lang w:eastAsia="cs-CZ"/>
        </w:rPr>
        <w:t xml:space="preserve">. </w:t>
      </w:r>
      <w:r w:rsidRPr="00626697">
        <w:rPr>
          <w:rFonts w:cstheme="minorHAnsi"/>
          <w:sz w:val="20"/>
          <w:szCs w:val="20"/>
          <w:shd w:val="clear" w:color="auto" w:fill="FFFFFF"/>
        </w:rPr>
        <w:t xml:space="preserve">[online, cit. 2023-07-22]. Dostupné z: </w:t>
      </w:r>
      <w:hyperlink r:id="rId5">
        <w:r w:rsidRPr="00626697">
          <w:rPr>
            <w:rStyle w:val="Hypertextovodkaz"/>
            <w:rFonts w:eastAsia="Times New Roman" w:cstheme="minorHAnsi"/>
            <w:color w:val="auto"/>
            <w:kern w:val="0"/>
            <w:sz w:val="20"/>
            <w:szCs w:val="20"/>
            <w:lang w:eastAsia="cs-CZ"/>
          </w:rPr>
          <w:t>https://www.birdlife.cz/lidske-stavby-lov-a-zmena-klimatu-jsou-pricinou-obrovskeho-ubytku-stehovavych-ptaku/</w:t>
        </w:r>
      </w:hyperlink>
    </w:p>
    <w:p w:rsidR="00113FD2" w:rsidRPr="00626697" w:rsidRDefault="00000000" w:rsidP="00626697">
      <w:pPr>
        <w:spacing w:beforeAutospacing="1" w:afterAutospacing="1"/>
        <w:rPr>
          <w:rFonts w:cstheme="minorHAnsi"/>
          <w:sz w:val="20"/>
          <w:szCs w:val="20"/>
        </w:rPr>
      </w:pPr>
      <w:bookmarkStart w:id="0" w:name="_Hlk140931825"/>
      <w:proofErr w:type="spellStart"/>
      <w:r w:rsidRPr="00626697">
        <w:rPr>
          <w:rFonts w:cstheme="minorHAnsi"/>
          <w:i/>
          <w:iCs/>
          <w:sz w:val="20"/>
          <w:szCs w:val="20"/>
        </w:rPr>
        <w:t>Explore</w:t>
      </w:r>
      <w:proofErr w:type="spellEnd"/>
      <w:r w:rsidRPr="00626697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626697">
        <w:rPr>
          <w:rFonts w:cstheme="minorHAnsi"/>
          <w:i/>
          <w:iCs/>
          <w:sz w:val="20"/>
          <w:szCs w:val="20"/>
        </w:rPr>
        <w:t>Conservation</w:t>
      </w:r>
      <w:proofErr w:type="spellEnd"/>
      <w:r w:rsidRPr="00626697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626697">
        <w:rPr>
          <w:rFonts w:cstheme="minorHAnsi"/>
          <w:i/>
          <w:iCs/>
          <w:sz w:val="20"/>
          <w:szCs w:val="20"/>
        </w:rPr>
        <w:t>Challenges</w:t>
      </w:r>
      <w:proofErr w:type="spellEnd"/>
      <w:r w:rsidRPr="00626697">
        <w:rPr>
          <w:rFonts w:cstheme="minorHAnsi"/>
          <w:i/>
          <w:iCs/>
          <w:sz w:val="20"/>
          <w:szCs w:val="20"/>
        </w:rPr>
        <w:t xml:space="preserve"> | </w:t>
      </w:r>
      <w:proofErr w:type="spellStart"/>
      <w:r w:rsidRPr="00626697">
        <w:rPr>
          <w:rFonts w:cstheme="minorHAnsi"/>
          <w:i/>
          <w:iCs/>
          <w:sz w:val="20"/>
          <w:szCs w:val="20"/>
        </w:rPr>
        <w:t>Bird</w:t>
      </w:r>
      <w:proofErr w:type="spellEnd"/>
      <w:r w:rsidRPr="00626697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626697">
        <w:rPr>
          <w:rFonts w:cstheme="minorHAnsi"/>
          <w:i/>
          <w:iCs/>
          <w:sz w:val="20"/>
          <w:szCs w:val="20"/>
        </w:rPr>
        <w:t>Migration</w:t>
      </w:r>
      <w:proofErr w:type="spellEnd"/>
      <w:r w:rsidRPr="00626697">
        <w:rPr>
          <w:rFonts w:cstheme="minorHAnsi"/>
          <w:i/>
          <w:iCs/>
          <w:sz w:val="20"/>
          <w:szCs w:val="20"/>
        </w:rPr>
        <w:t xml:space="preserve"> Explorer</w:t>
      </w:r>
      <w:r w:rsidRPr="00626697">
        <w:rPr>
          <w:rFonts w:cstheme="minorHAnsi"/>
          <w:sz w:val="20"/>
          <w:szCs w:val="20"/>
        </w:rPr>
        <w:t>. (</w:t>
      </w:r>
      <w:r w:rsidR="00626697">
        <w:rPr>
          <w:rFonts w:cstheme="minorHAnsi"/>
          <w:sz w:val="20"/>
          <w:szCs w:val="20"/>
        </w:rPr>
        <w:t>2022</w:t>
      </w:r>
      <w:r w:rsidRPr="00626697">
        <w:rPr>
          <w:rFonts w:cstheme="minorHAnsi"/>
          <w:sz w:val="20"/>
          <w:szCs w:val="20"/>
        </w:rPr>
        <w:t xml:space="preserve">). </w:t>
      </w:r>
      <w:r w:rsidRPr="00626697">
        <w:rPr>
          <w:rFonts w:cstheme="minorHAnsi"/>
          <w:sz w:val="20"/>
          <w:szCs w:val="20"/>
          <w:shd w:val="clear" w:color="auto" w:fill="FFFFFF"/>
        </w:rPr>
        <w:t xml:space="preserve">[online, cit. 2023-07-22]. Dostupné z: </w:t>
      </w:r>
      <w:hyperlink r:id="rId6">
        <w:r w:rsidRPr="00626697">
          <w:rPr>
            <w:rStyle w:val="Hypertextovodkaz"/>
            <w:rFonts w:cstheme="minorHAnsi"/>
            <w:color w:val="auto"/>
            <w:sz w:val="20"/>
            <w:szCs w:val="20"/>
          </w:rPr>
          <w:t>https://explorer.audubon.org/explore/conservation-challenges?sidebar=expand&amp;zoom=3</w:t>
        </w:r>
      </w:hyperlink>
      <w:bookmarkEnd w:id="0"/>
    </w:p>
    <w:p w:rsidR="00113FD2" w:rsidRDefault="00113FD2">
      <w:pPr>
        <w:pBdr>
          <w:bottom w:val="single" w:sz="4" w:space="1" w:color="000000"/>
        </w:pBdr>
        <w:spacing w:beforeAutospacing="1" w:afterAutospacing="1"/>
        <w:rPr>
          <w:rFonts w:ascii="Times New Roman" w:hAnsi="Times New Roman" w:cs="Times New Roman"/>
          <w:u w:val="single"/>
        </w:rPr>
      </w:pPr>
    </w:p>
    <w:p w:rsidR="00113FD2" w:rsidRPr="0031651F" w:rsidRDefault="00113FD2" w:rsidP="00EF497E">
      <w:pPr>
        <w:pStyle w:val="Odstavecseseznamem"/>
        <w:numPr>
          <w:ilvl w:val="0"/>
          <w:numId w:val="6"/>
        </w:numPr>
        <w:tabs>
          <w:tab w:val="left" w:pos="3501"/>
        </w:tabs>
        <w:rPr>
          <w:rFonts w:eastAsia="Times New Roman" w:cstheme="minorHAnsi"/>
          <w:color w:val="000000"/>
          <w:lang w:eastAsia="cs-CZ"/>
        </w:rPr>
      </w:pPr>
    </w:p>
    <w:p w:rsidR="00EF497E" w:rsidRDefault="00EF497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</w:rPr>
      </w:pPr>
    </w:p>
    <w:p w:rsidR="00113FD2" w:rsidRPr="0031651F" w:rsidRDefault="0000000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</w:rPr>
      </w:pPr>
      <w:r w:rsidRPr="003165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</w:rPr>
        <w:t>Ukazuje se, že ptáky nejvíce ohrožují takové příčiny, které je zabíjejí přímo – například náraz do prosklené budovy, zásah elektrickým proudem na elektrickém vedení, srážka s autem nebo vlet do větrné turbíny. „Jsou-li ptáci těmto hrozbám vystaveni na zimovištích (tam, kde přečkávají zimu), odráží se to pak i v poklesu hnízdních populací daných druhů,“ upozornila Alena Klvaňová, vedoucí projektu Celoevropského monitoringu běžných druhů ptáků a vedoucí oddělení mezinárodního monitoringu a výzkumu v České společnosti ornitologické.</w:t>
      </w:r>
    </w:p>
    <w:p w:rsidR="00113FD2" w:rsidRPr="0031651F" w:rsidRDefault="00000000">
      <w:pPr>
        <w:spacing w:beforeAutospacing="1" w:afterAutospacing="1"/>
        <w:rPr>
          <w:rFonts w:eastAsia="Times New Roman" w:cstheme="minorHAnsi"/>
          <w:kern w:val="0"/>
          <w:sz w:val="20"/>
          <w:szCs w:val="20"/>
          <w:lang w:eastAsia="cs-CZ"/>
        </w:rPr>
      </w:pPr>
      <w:r w:rsidRPr="0031651F">
        <w:rPr>
          <w:rFonts w:eastAsia="Times New Roman" w:cstheme="minorHAnsi"/>
          <w:kern w:val="0"/>
          <w:sz w:val="20"/>
          <w:szCs w:val="20"/>
          <w:lang w:eastAsia="cs-CZ"/>
        </w:rPr>
        <w:t xml:space="preserve">Zdroj: Klvaňová, A. (2022). Lidské stavby, lov a změna klimatu jsou příčinou obrovského úbytku stěhovavých ptáků. </w:t>
      </w:r>
      <w:r w:rsidRPr="0031651F">
        <w:rPr>
          <w:rFonts w:eastAsia="Times New Roman" w:cstheme="minorHAnsi"/>
          <w:i/>
          <w:iCs/>
          <w:kern w:val="0"/>
          <w:sz w:val="20"/>
          <w:szCs w:val="20"/>
          <w:lang w:eastAsia="cs-CZ"/>
        </w:rPr>
        <w:t>Česká Společnost Ornitologická</w:t>
      </w:r>
      <w:r w:rsidRPr="0031651F">
        <w:rPr>
          <w:rFonts w:eastAsia="Times New Roman" w:cstheme="minorHAnsi"/>
          <w:kern w:val="0"/>
          <w:sz w:val="20"/>
          <w:szCs w:val="20"/>
          <w:lang w:eastAsia="cs-CZ"/>
        </w:rPr>
        <w:t>.</w:t>
      </w:r>
      <w:r w:rsidRPr="0031651F">
        <w:rPr>
          <w:rFonts w:cstheme="minorHAnsi"/>
          <w:sz w:val="20"/>
          <w:szCs w:val="20"/>
          <w:shd w:val="clear" w:color="auto" w:fill="FFFFFF"/>
        </w:rPr>
        <w:t xml:space="preserve"> [online, cit. 2023-07-22]. Dostupné z: </w:t>
      </w:r>
      <w:r w:rsidRPr="0031651F">
        <w:rPr>
          <w:rFonts w:eastAsia="Times New Roman" w:cstheme="minorHAnsi"/>
          <w:kern w:val="0"/>
          <w:sz w:val="20"/>
          <w:szCs w:val="20"/>
          <w:lang w:eastAsia="cs-CZ"/>
        </w:rPr>
        <w:t xml:space="preserve"> </w:t>
      </w:r>
      <w:hyperlink r:id="rId7">
        <w:r w:rsidRPr="0031651F">
          <w:rPr>
            <w:rStyle w:val="Hypertextovodkaz"/>
            <w:rFonts w:eastAsia="Times New Roman" w:cstheme="minorHAnsi"/>
            <w:color w:val="auto"/>
            <w:kern w:val="0"/>
            <w:sz w:val="20"/>
            <w:szCs w:val="20"/>
            <w:lang w:eastAsia="cs-CZ"/>
          </w:rPr>
          <w:t>https://www.birdlife.cz/lidske-stavby-lov-a-zmena-klimatu-jsou-pricinou-obrovskeho-ubytku-stehovavych-ptaku/</w:t>
        </w:r>
      </w:hyperlink>
      <w:r w:rsidRPr="0031651F">
        <w:rPr>
          <w:rFonts w:cstheme="minorHAnsi"/>
          <w:sz w:val="20"/>
          <w:szCs w:val="20"/>
        </w:rPr>
        <w:br w:type="page"/>
      </w:r>
    </w:p>
    <w:p w:rsidR="0031651F" w:rsidRPr="00EF497E" w:rsidRDefault="0031651F" w:rsidP="00EF497E">
      <w:pPr>
        <w:pStyle w:val="Odstavecseseznamem"/>
        <w:numPr>
          <w:ilvl w:val="0"/>
          <w:numId w:val="6"/>
        </w:numPr>
        <w:rPr>
          <w:rFonts w:eastAsia="Times New Roman" w:cstheme="minorHAnsi"/>
          <w:b/>
          <w:bCs/>
          <w:color w:val="000000" w:themeColor="text1"/>
          <w:kern w:val="0"/>
          <w:lang w:eastAsia="cs-CZ"/>
        </w:rPr>
      </w:pPr>
    </w:p>
    <w:p w:rsidR="00EF497E" w:rsidRDefault="00EF497E" w:rsidP="0031651F">
      <w:pPr>
        <w:rPr>
          <w:rFonts w:eastAsia="Times New Roman" w:cstheme="minorHAnsi"/>
          <w:u w:val="single"/>
          <w:lang w:eastAsia="cs-CZ"/>
        </w:rPr>
      </w:pPr>
    </w:p>
    <w:p w:rsidR="00113FD2" w:rsidRPr="0031651F" w:rsidRDefault="00000000" w:rsidP="0031651F">
      <w:pPr>
        <w:rPr>
          <w:rFonts w:eastAsia="Times New Roman" w:cstheme="minorHAnsi"/>
          <w:b/>
          <w:bCs/>
          <w:color w:val="000000" w:themeColor="text1"/>
          <w:kern w:val="0"/>
          <w:u w:val="single"/>
          <w:lang w:eastAsia="cs-CZ"/>
        </w:rPr>
      </w:pPr>
      <w:r w:rsidRPr="0031651F">
        <w:rPr>
          <w:rFonts w:eastAsia="Times New Roman" w:cstheme="minorHAnsi"/>
          <w:u w:val="single"/>
          <w:lang w:eastAsia="cs-CZ"/>
        </w:rPr>
        <w:t>Proč vlastně ptáci do skel narážejí?</w:t>
      </w:r>
    </w:p>
    <w:p w:rsidR="00113FD2" w:rsidRPr="0031651F" w:rsidRDefault="00000000">
      <w:pPr>
        <w:pBdr>
          <w:bottom w:val="single" w:sz="4" w:space="1" w:color="000000"/>
        </w:pBdr>
        <w:shd w:val="clear" w:color="auto" w:fill="FFFFFF"/>
        <w:spacing w:beforeAutospacing="1" w:afterAutospacing="1"/>
        <w:jc w:val="both"/>
        <w:rPr>
          <w:rFonts w:eastAsia="Times New Roman" w:cstheme="minorHAnsi"/>
          <w:kern w:val="0"/>
          <w:sz w:val="24"/>
          <w:szCs w:val="24"/>
          <w:lang w:eastAsia="cs-CZ"/>
        </w:rPr>
      </w:pPr>
      <w:r w:rsidRPr="0031651F">
        <w:rPr>
          <w:rFonts w:eastAsia="Times New Roman" w:cstheme="minorHAnsi"/>
          <w:kern w:val="0"/>
          <w:sz w:val="24"/>
          <w:szCs w:val="24"/>
          <w:lang w:eastAsia="cs-CZ"/>
        </w:rPr>
        <w:t>Ptáci se v průměru pohybují výrazně rychleji než savci. Drobní pěvci při přeletech létají rychlostí min. 30 km/h, holubi běžně létají rychlostí okolo 70 km/</w:t>
      </w:r>
      <w:proofErr w:type="gramStart"/>
      <w:r w:rsidRPr="0031651F">
        <w:rPr>
          <w:rFonts w:eastAsia="Times New Roman" w:cstheme="minorHAnsi"/>
          <w:kern w:val="0"/>
          <w:sz w:val="24"/>
          <w:szCs w:val="24"/>
          <w:lang w:eastAsia="cs-CZ"/>
        </w:rPr>
        <w:t>h</w:t>
      </w:r>
      <w:proofErr w:type="gramEnd"/>
      <w:r w:rsidRPr="0031651F">
        <w:rPr>
          <w:rFonts w:eastAsia="Times New Roman" w:cstheme="minorHAnsi"/>
          <w:kern w:val="0"/>
          <w:sz w:val="24"/>
          <w:szCs w:val="24"/>
          <w:lang w:eastAsia="cs-CZ"/>
        </w:rPr>
        <w:t xml:space="preserve"> a to nepatří mezi nejlepší letce.</w:t>
      </w:r>
    </w:p>
    <w:p w:rsidR="00113FD2" w:rsidRPr="0031651F" w:rsidRDefault="00000000">
      <w:pPr>
        <w:pBdr>
          <w:bottom w:val="single" w:sz="4" w:space="1" w:color="000000"/>
        </w:pBdr>
        <w:shd w:val="clear" w:color="auto" w:fill="FFFFFF"/>
        <w:spacing w:beforeAutospacing="1" w:afterAutospacing="1"/>
        <w:jc w:val="both"/>
        <w:rPr>
          <w:rFonts w:eastAsia="Times New Roman" w:cstheme="minorHAnsi"/>
          <w:kern w:val="0"/>
          <w:sz w:val="24"/>
          <w:szCs w:val="24"/>
          <w:lang w:eastAsia="cs-CZ"/>
        </w:rPr>
      </w:pPr>
      <w:r w:rsidRPr="0031651F">
        <w:rPr>
          <w:rFonts w:eastAsia="Times New Roman" w:cstheme="minorHAnsi"/>
          <w:kern w:val="0"/>
          <w:sz w:val="24"/>
          <w:szCs w:val="24"/>
          <w:lang w:eastAsia="cs-CZ"/>
        </w:rPr>
        <w:t>Na rozdíl od lidí mají ptáci oči umístěny po stranách hlavy a nejostřeji tedy vidí do stran. Nejvíce pozornosti za letu věnují prostoru kolem sebe a pod sebou </w:t>
      </w:r>
      <w:r w:rsidRPr="0031651F">
        <w:rPr>
          <w:rFonts w:eastAsia="Times New Roman" w:cstheme="minorHAnsi"/>
          <w:i/>
          <w:iCs/>
          <w:kern w:val="0"/>
          <w:sz w:val="24"/>
          <w:szCs w:val="24"/>
          <w:lang w:eastAsia="cs-CZ"/>
        </w:rPr>
        <w:t>–</w:t>
      </w:r>
      <w:r w:rsidRPr="0031651F">
        <w:rPr>
          <w:rFonts w:eastAsia="Times New Roman" w:cstheme="minorHAnsi"/>
          <w:kern w:val="0"/>
          <w:sz w:val="24"/>
          <w:szCs w:val="24"/>
          <w:lang w:eastAsia="cs-CZ"/>
        </w:rPr>
        <w:t> ne prostoru, který je před nimi. Výjimkou jsou sovy a ty se také velmi zřídka stávají obětí prosklených ploch.</w:t>
      </w:r>
    </w:p>
    <w:p w:rsidR="00113FD2" w:rsidRPr="0031651F" w:rsidRDefault="00000000">
      <w:pPr>
        <w:pBdr>
          <w:bottom w:val="single" w:sz="4" w:space="1" w:color="000000"/>
        </w:pBdr>
        <w:shd w:val="clear" w:color="auto" w:fill="FFFFFF"/>
        <w:spacing w:beforeAutospacing="1" w:afterAutospacing="1"/>
        <w:jc w:val="both"/>
        <w:rPr>
          <w:rFonts w:eastAsia="Times New Roman" w:cstheme="minorHAnsi"/>
          <w:kern w:val="0"/>
          <w:sz w:val="24"/>
          <w:szCs w:val="24"/>
          <w:lang w:eastAsia="cs-CZ"/>
        </w:rPr>
      </w:pPr>
      <w:r w:rsidRPr="0031651F">
        <w:rPr>
          <w:rFonts w:eastAsia="Times New Roman" w:cstheme="minorHAnsi"/>
          <w:kern w:val="0"/>
          <w:sz w:val="24"/>
          <w:szCs w:val="24"/>
          <w:lang w:eastAsia="cs-CZ"/>
        </w:rPr>
        <w:t xml:space="preserve">Ptáci nedovedou rozlišit, co je skutečnost a co je její zrcadlový obraz. Do zrcadlové plochy tak ptáci </w:t>
      </w:r>
      <w:proofErr w:type="gramStart"/>
      <w:r w:rsidRPr="0031651F">
        <w:rPr>
          <w:rFonts w:eastAsia="Times New Roman" w:cstheme="minorHAnsi"/>
          <w:kern w:val="0"/>
          <w:sz w:val="24"/>
          <w:szCs w:val="24"/>
          <w:lang w:eastAsia="cs-CZ"/>
        </w:rPr>
        <w:t>zamíří</w:t>
      </w:r>
      <w:proofErr w:type="gramEnd"/>
      <w:r w:rsidRPr="0031651F">
        <w:rPr>
          <w:rFonts w:eastAsia="Times New Roman" w:cstheme="minorHAnsi"/>
          <w:kern w:val="0"/>
          <w:sz w:val="24"/>
          <w:szCs w:val="24"/>
          <w:lang w:eastAsia="cs-CZ"/>
        </w:rPr>
        <w:t xml:space="preserve"> v přesvědčení, že letí do bezpečí zeleně coby na „strom“ či z důvodu vyhnání „soka“ vlastně záměrně.</w:t>
      </w:r>
    </w:p>
    <w:p w:rsidR="00113FD2" w:rsidRPr="00626697" w:rsidRDefault="00000000">
      <w:pPr>
        <w:pBdr>
          <w:bottom w:val="single" w:sz="4" w:space="1" w:color="000000"/>
        </w:pBdr>
        <w:shd w:val="clear" w:color="auto" w:fill="FFFFFF"/>
        <w:spacing w:beforeAutospacing="1" w:afterAutospacing="1"/>
        <w:rPr>
          <w:rStyle w:val="Hypertextovodkaz"/>
          <w:rFonts w:cstheme="minorHAnsi"/>
          <w:color w:val="auto"/>
          <w:sz w:val="20"/>
          <w:szCs w:val="20"/>
        </w:rPr>
      </w:pPr>
      <w:r w:rsidRPr="00626697">
        <w:rPr>
          <w:rFonts w:eastAsia="Times New Roman" w:cstheme="minorHAnsi"/>
          <w:kern w:val="0"/>
          <w:sz w:val="20"/>
          <w:szCs w:val="20"/>
          <w:lang w:eastAsia="cs-CZ"/>
        </w:rPr>
        <w:t xml:space="preserve">Zdroj: </w:t>
      </w:r>
      <w:bookmarkStart w:id="1" w:name="_Hlk140931779"/>
      <w:r w:rsidRPr="00626697">
        <w:rPr>
          <w:rFonts w:cstheme="minorHAnsi"/>
          <w:sz w:val="20"/>
          <w:szCs w:val="20"/>
        </w:rPr>
        <w:t xml:space="preserve">Česká ornitologická společnost. (2023, </w:t>
      </w:r>
      <w:proofErr w:type="spellStart"/>
      <w:r w:rsidRPr="00626697">
        <w:rPr>
          <w:rFonts w:cstheme="minorHAnsi"/>
          <w:sz w:val="20"/>
          <w:szCs w:val="20"/>
        </w:rPr>
        <w:t>January</w:t>
      </w:r>
      <w:proofErr w:type="spellEnd"/>
      <w:r w:rsidRPr="00626697">
        <w:rPr>
          <w:rFonts w:cstheme="minorHAnsi"/>
          <w:sz w:val="20"/>
          <w:szCs w:val="20"/>
        </w:rPr>
        <w:t xml:space="preserve"> 27). </w:t>
      </w:r>
      <w:r w:rsidRPr="00626697">
        <w:rPr>
          <w:rFonts w:cstheme="minorHAnsi"/>
          <w:i/>
          <w:iCs/>
          <w:sz w:val="20"/>
          <w:szCs w:val="20"/>
        </w:rPr>
        <w:t>Ptáci a skla • Česká společnost ornitologická</w:t>
      </w:r>
      <w:r w:rsidRPr="00626697">
        <w:rPr>
          <w:rFonts w:cstheme="minorHAnsi"/>
          <w:sz w:val="20"/>
          <w:szCs w:val="20"/>
        </w:rPr>
        <w:t xml:space="preserve">. Česká Společnost Ornitologická. </w:t>
      </w:r>
      <w:r w:rsidRPr="00626697">
        <w:rPr>
          <w:rFonts w:cstheme="minorHAnsi"/>
          <w:sz w:val="20"/>
          <w:szCs w:val="20"/>
          <w:shd w:val="clear" w:color="auto" w:fill="FFFFFF"/>
        </w:rPr>
        <w:t xml:space="preserve">[online, cit. 2023-07-22]. Dostupné z: </w:t>
      </w:r>
      <w:hyperlink r:id="rId8">
        <w:r w:rsidRPr="00626697">
          <w:rPr>
            <w:rStyle w:val="Hypertextovodkaz"/>
            <w:rFonts w:cstheme="minorHAnsi"/>
            <w:color w:val="auto"/>
            <w:sz w:val="20"/>
            <w:szCs w:val="20"/>
          </w:rPr>
          <w:t>https://www.birdlife.cz/co-delame/vyzkum-a-ochrana-ptaku/ochrana-druhu/konflikty-ptak-clovek/ptaci-a-skla/</w:t>
        </w:r>
      </w:hyperlink>
      <w:bookmarkEnd w:id="1"/>
    </w:p>
    <w:p w:rsidR="0031651F" w:rsidRPr="0031651F" w:rsidRDefault="0031651F">
      <w:pPr>
        <w:pBdr>
          <w:bottom w:val="single" w:sz="4" w:space="1" w:color="000000"/>
        </w:pBdr>
        <w:shd w:val="clear" w:color="auto" w:fill="FFFFFF"/>
        <w:spacing w:beforeAutospacing="1" w:afterAutospacing="1"/>
        <w:rPr>
          <w:rFonts w:eastAsia="Times New Roman" w:cstheme="minorHAnsi"/>
          <w:kern w:val="0"/>
          <w:sz w:val="20"/>
          <w:szCs w:val="20"/>
          <w:lang w:eastAsia="cs-CZ"/>
        </w:rPr>
      </w:pPr>
    </w:p>
    <w:p w:rsidR="00113FD2" w:rsidRPr="00EF497E" w:rsidRDefault="00113FD2" w:rsidP="00EF497E">
      <w:pPr>
        <w:pStyle w:val="Odstavecseseznamem"/>
        <w:numPr>
          <w:ilvl w:val="0"/>
          <w:numId w:val="6"/>
        </w:numPr>
        <w:suppressAutoHyphens w:val="0"/>
        <w:rPr>
          <w:rFonts w:eastAsia="Times New Roman"/>
          <w:b/>
          <w:bCs/>
          <w:color w:val="000000" w:themeColor="text1"/>
          <w:kern w:val="0"/>
          <w:sz w:val="28"/>
          <w:szCs w:val="28"/>
          <w:lang w:eastAsia="cs-CZ"/>
        </w:rPr>
      </w:pPr>
    </w:p>
    <w:p w:rsidR="00EF497E" w:rsidRDefault="00EF497E">
      <w:pPr>
        <w:rPr>
          <w:rFonts w:eastAsia="Times New Roman" w:cstheme="minorHAnsi"/>
          <w:kern w:val="0"/>
          <w:sz w:val="24"/>
          <w:szCs w:val="24"/>
          <w:lang w:eastAsia="cs-CZ"/>
        </w:rPr>
      </w:pPr>
    </w:p>
    <w:p w:rsidR="00113FD2" w:rsidRPr="0031651F" w:rsidRDefault="00000000">
      <w:pPr>
        <w:rPr>
          <w:rFonts w:eastAsia="Times New Roman" w:cstheme="minorHAnsi"/>
          <w:b/>
          <w:bCs/>
          <w:kern w:val="0"/>
          <w:sz w:val="24"/>
          <w:szCs w:val="24"/>
          <w:lang w:eastAsia="cs-CZ"/>
        </w:rPr>
      </w:pPr>
      <w:r w:rsidRPr="0031651F">
        <w:rPr>
          <w:rFonts w:eastAsia="Times New Roman" w:cstheme="minorHAnsi"/>
          <w:kern w:val="0"/>
          <w:sz w:val="24"/>
          <w:szCs w:val="24"/>
          <w:lang w:eastAsia="cs-CZ"/>
        </w:rPr>
        <w:t>Dalším důvodem velkého poklesu tažného ptactva je rovněž enormní lov</w:t>
      </w:r>
      <w:r w:rsidRPr="0031651F">
        <w:rPr>
          <w:rFonts w:eastAsia="Times New Roman" w:cstheme="minorHAnsi"/>
          <w:bCs/>
          <w:kern w:val="0"/>
          <w:sz w:val="24"/>
          <w:szCs w:val="24"/>
          <w:lang w:eastAsia="cs-CZ"/>
        </w:rPr>
        <w:t>.</w:t>
      </w:r>
      <w:r w:rsidRPr="0031651F">
        <w:rPr>
          <w:rFonts w:eastAsia="Times New Roman" w:cstheme="minorHAnsi"/>
          <w:b/>
          <w:bCs/>
          <w:kern w:val="0"/>
          <w:sz w:val="24"/>
          <w:szCs w:val="24"/>
          <w:lang w:eastAsia="cs-CZ"/>
        </w:rPr>
        <w:t xml:space="preserve"> </w:t>
      </w:r>
    </w:p>
    <w:p w:rsidR="00113FD2" w:rsidRPr="0031651F" w:rsidRDefault="00000000">
      <w:pPr>
        <w:rPr>
          <w:rFonts w:eastAsia="Times New Roman" w:cstheme="minorHAnsi"/>
          <w:kern w:val="0"/>
          <w:sz w:val="24"/>
          <w:szCs w:val="24"/>
          <w:lang w:eastAsia="cs-CZ"/>
        </w:rPr>
      </w:pPr>
      <w:r w:rsidRPr="0031651F">
        <w:rPr>
          <w:rFonts w:eastAsia="Times New Roman" w:cstheme="minorHAnsi"/>
          <w:kern w:val="0"/>
          <w:sz w:val="24"/>
          <w:szCs w:val="24"/>
          <w:lang w:eastAsia="cs-CZ"/>
        </w:rPr>
        <w:t>Při migraci jsou v Evropě každoročně zabity miliony ptáků. Jsou zastřeleni, chyceni do pastí či otráveni. Mnozí pro zisk, někteří jenom pro „zábavu“ lovců. Pro ptáky, kteří letí mezi Evropou a Afrikou, je nejnebezpečnější oblast Středomoří ležící na rozhraní tří kontinentů.</w:t>
      </w:r>
    </w:p>
    <w:p w:rsidR="00113FD2" w:rsidRPr="0031651F" w:rsidRDefault="00000000">
      <w:pPr>
        <w:rPr>
          <w:rFonts w:eastAsia="Times New Roman" w:cstheme="minorHAnsi"/>
          <w:kern w:val="0"/>
          <w:sz w:val="24"/>
          <w:szCs w:val="24"/>
          <w:lang w:eastAsia="cs-CZ"/>
        </w:rPr>
      </w:pPr>
      <w:r w:rsidRPr="0031651F">
        <w:rPr>
          <w:rFonts w:eastAsia="Times New Roman" w:cstheme="minorHAnsi"/>
          <w:kern w:val="0"/>
          <w:sz w:val="24"/>
          <w:szCs w:val="24"/>
          <w:lang w:eastAsia="cs-CZ"/>
        </w:rPr>
        <w:t>Unie českých a slovenských zoologických zahrad už před třemi lety umístila u silnic vedoucích z pražského a bratislavského letiště do center obou měst několik billboardů, které upozorňují na lov ptáků ve Středomoří. České a slovenské zoologické zahrady touto kampaní mířily na zahraniční návštěvníky obou zemí, především na ty z Itálie, Francie, Řecka a dalších středomořských států, kde k lovu volně žijících ptáků dochází s největší intenzitou. Jde přitom o nelegální lov, jehož častými oběťmi jsou ptáci hnízdící v Česku a na Slovensku.</w:t>
      </w:r>
    </w:p>
    <w:p w:rsidR="00113FD2" w:rsidRPr="00626697" w:rsidRDefault="00000000" w:rsidP="00626697">
      <w:pPr>
        <w:spacing w:beforeAutospacing="1" w:afterAutospacing="1"/>
        <w:rPr>
          <w:rFonts w:eastAsia="Times New Roman" w:cstheme="minorHAnsi"/>
          <w:kern w:val="0"/>
          <w:sz w:val="20"/>
          <w:szCs w:val="20"/>
          <w:lang w:eastAsia="cs-CZ"/>
        </w:rPr>
      </w:pPr>
      <w:r w:rsidRPr="00626697">
        <w:rPr>
          <w:rFonts w:eastAsia="Times New Roman" w:cstheme="minorHAnsi"/>
          <w:kern w:val="0"/>
          <w:sz w:val="20"/>
          <w:szCs w:val="20"/>
          <w:lang w:eastAsia="cs-CZ"/>
        </w:rPr>
        <w:t xml:space="preserve">Zdroj: </w:t>
      </w:r>
      <w:bookmarkStart w:id="2" w:name="_Hlk140931751"/>
      <w:r w:rsidRPr="00626697">
        <w:rPr>
          <w:rFonts w:cstheme="minorHAnsi"/>
          <w:sz w:val="20"/>
          <w:szCs w:val="20"/>
        </w:rPr>
        <w:t xml:space="preserve">Sychrová, V. (2021). Sedm statečných letí o život. </w:t>
      </w:r>
      <w:r w:rsidRPr="00626697">
        <w:rPr>
          <w:rFonts w:cstheme="minorHAnsi"/>
          <w:i/>
          <w:iCs/>
          <w:sz w:val="20"/>
          <w:szCs w:val="20"/>
        </w:rPr>
        <w:t>Česká Společnost Ornitologická</w:t>
      </w:r>
      <w:r w:rsidRPr="00626697">
        <w:rPr>
          <w:rFonts w:cstheme="minorHAnsi"/>
          <w:sz w:val="20"/>
          <w:szCs w:val="20"/>
        </w:rPr>
        <w:t xml:space="preserve">. </w:t>
      </w:r>
      <w:r w:rsidRPr="00626697">
        <w:rPr>
          <w:rFonts w:cstheme="minorHAnsi"/>
          <w:sz w:val="20"/>
          <w:szCs w:val="20"/>
          <w:shd w:val="clear" w:color="auto" w:fill="FFFFFF"/>
        </w:rPr>
        <w:t xml:space="preserve">[online, cit. 2023-07-22]. Dostupné z: </w:t>
      </w:r>
      <w:hyperlink r:id="rId9">
        <w:r w:rsidRPr="00626697">
          <w:rPr>
            <w:rStyle w:val="Hypertextovodkaz"/>
            <w:rFonts w:cstheme="minorHAnsi"/>
            <w:color w:val="auto"/>
            <w:sz w:val="20"/>
            <w:szCs w:val="20"/>
          </w:rPr>
          <w:t>https://www.birdlife.cz/let-o-zivot/</w:t>
        </w:r>
      </w:hyperlink>
    </w:p>
    <w:p w:rsidR="00113FD2" w:rsidRPr="00626697" w:rsidRDefault="00000000" w:rsidP="00626697">
      <w:pPr>
        <w:spacing w:beforeAutospacing="1" w:afterAutospacing="1"/>
        <w:rPr>
          <w:rFonts w:eastAsia="Times New Roman" w:cstheme="minorHAnsi"/>
          <w:kern w:val="0"/>
          <w:sz w:val="20"/>
          <w:szCs w:val="20"/>
          <w:lang w:eastAsia="cs-CZ"/>
        </w:rPr>
      </w:pPr>
      <w:r w:rsidRPr="00626697">
        <w:rPr>
          <w:rFonts w:eastAsia="Times New Roman" w:cstheme="minorHAnsi"/>
          <w:kern w:val="0"/>
          <w:sz w:val="20"/>
          <w:szCs w:val="20"/>
          <w:lang w:eastAsia="cs-CZ"/>
        </w:rPr>
        <w:t xml:space="preserve">Klvaňová, A. (2022). Lidské stavby, lov a změna klimatu jsou příčinou obrovského úbytku stěhovavých ptáků. </w:t>
      </w:r>
      <w:r w:rsidRPr="00626697">
        <w:rPr>
          <w:rFonts w:eastAsia="Times New Roman" w:cstheme="minorHAnsi"/>
          <w:i/>
          <w:iCs/>
          <w:kern w:val="0"/>
          <w:sz w:val="20"/>
          <w:szCs w:val="20"/>
          <w:lang w:eastAsia="cs-CZ"/>
        </w:rPr>
        <w:t>Česká Společnost Ornitologická</w:t>
      </w:r>
      <w:r w:rsidRPr="00626697">
        <w:rPr>
          <w:rFonts w:eastAsia="Times New Roman" w:cstheme="minorHAnsi"/>
          <w:kern w:val="0"/>
          <w:sz w:val="20"/>
          <w:szCs w:val="20"/>
          <w:lang w:eastAsia="cs-CZ"/>
        </w:rPr>
        <w:t>.</w:t>
      </w:r>
      <w:r w:rsidRPr="00626697">
        <w:rPr>
          <w:rFonts w:cstheme="minorHAnsi"/>
          <w:sz w:val="20"/>
          <w:szCs w:val="20"/>
          <w:shd w:val="clear" w:color="auto" w:fill="FFFFFF"/>
        </w:rPr>
        <w:t xml:space="preserve"> [online, cit. 2023-07-22]. Dostupné z: </w:t>
      </w:r>
      <w:r w:rsidRPr="00626697">
        <w:rPr>
          <w:rFonts w:eastAsia="Times New Roman" w:cstheme="minorHAnsi"/>
          <w:kern w:val="0"/>
          <w:sz w:val="20"/>
          <w:szCs w:val="20"/>
          <w:lang w:eastAsia="cs-CZ"/>
        </w:rPr>
        <w:t xml:space="preserve"> </w:t>
      </w:r>
      <w:hyperlink r:id="rId10">
        <w:r w:rsidRPr="00626697">
          <w:rPr>
            <w:rStyle w:val="Hypertextovodkaz"/>
            <w:rFonts w:eastAsia="Times New Roman" w:cstheme="minorHAnsi"/>
            <w:color w:val="auto"/>
            <w:kern w:val="0"/>
            <w:sz w:val="20"/>
            <w:szCs w:val="20"/>
            <w:lang w:eastAsia="cs-CZ"/>
          </w:rPr>
          <w:t>https://www.birdlife.cz/lidske-stavby-lov-a-zmena-klimatu-jsou-pricinou-obrovskeho-ubytku-stehovavych-ptaku/</w:t>
        </w:r>
      </w:hyperlink>
      <w:bookmarkEnd w:id="2"/>
    </w:p>
    <w:sectPr w:rsidR="00113FD2" w:rsidRPr="00626697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E1A74"/>
    <w:multiLevelType w:val="multilevel"/>
    <w:tmpl w:val="39FE4A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C946FF"/>
    <w:multiLevelType w:val="multilevel"/>
    <w:tmpl w:val="B23411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9E659E0"/>
    <w:multiLevelType w:val="hybridMultilevel"/>
    <w:tmpl w:val="12F46DE4"/>
    <w:lvl w:ilvl="0" w:tplc="6A3E3B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47F3B"/>
    <w:multiLevelType w:val="hybridMultilevel"/>
    <w:tmpl w:val="8E56F8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751883"/>
    <w:multiLevelType w:val="hybridMultilevel"/>
    <w:tmpl w:val="B71A17BC"/>
    <w:lvl w:ilvl="0" w:tplc="E850CEB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E7402BE"/>
    <w:multiLevelType w:val="hybridMultilevel"/>
    <w:tmpl w:val="D48A65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77270">
    <w:abstractNumId w:val="1"/>
  </w:num>
  <w:num w:numId="2" w16cid:durableId="107743146">
    <w:abstractNumId w:val="0"/>
  </w:num>
  <w:num w:numId="3" w16cid:durableId="219446663">
    <w:abstractNumId w:val="5"/>
  </w:num>
  <w:num w:numId="4" w16cid:durableId="587467511">
    <w:abstractNumId w:val="3"/>
  </w:num>
  <w:num w:numId="5" w16cid:durableId="1591354638">
    <w:abstractNumId w:val="2"/>
  </w:num>
  <w:num w:numId="6" w16cid:durableId="4480084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FD2"/>
    <w:rsid w:val="00113FD2"/>
    <w:rsid w:val="0031651F"/>
    <w:rsid w:val="00626697"/>
    <w:rsid w:val="00EF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C973F"/>
  <w15:docId w15:val="{481BD978-B577-4B6A-B983-725EA5EF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5D33"/>
    <w:pPr>
      <w:spacing w:after="160" w:line="259" w:lineRule="auto"/>
    </w:pPr>
  </w:style>
  <w:style w:type="paragraph" w:styleId="Nadpis2">
    <w:name w:val="heading 2"/>
    <w:basedOn w:val="Normln"/>
    <w:link w:val="Nadpis2Char"/>
    <w:uiPriority w:val="9"/>
    <w:unhideWhenUsed/>
    <w:qFormat/>
    <w:rsid w:val="009F799A"/>
    <w:pPr>
      <w:widowControl w:val="0"/>
      <w:spacing w:before="100" w:after="0" w:line="240" w:lineRule="auto"/>
      <w:ind w:left="173"/>
      <w:outlineLvl w:val="1"/>
    </w:pPr>
    <w:rPr>
      <w:rFonts w:ascii="Segoe UI" w:eastAsia="Segoe UI" w:hAnsi="Segoe UI" w:cs="Segoe UI"/>
      <w:b/>
      <w:bCs/>
      <w:kern w:val="0"/>
      <w:sz w:val="30"/>
      <w:szCs w:val="3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qFormat/>
    <w:rsid w:val="009F799A"/>
    <w:rPr>
      <w:rFonts w:ascii="Segoe UI" w:eastAsia="Segoe UI" w:hAnsi="Segoe UI" w:cs="Segoe UI"/>
      <w:b/>
      <w:bCs/>
      <w:kern w:val="0"/>
      <w:sz w:val="30"/>
      <w:szCs w:val="30"/>
      <w14:ligatures w14:val="none"/>
    </w:rPr>
  </w:style>
  <w:style w:type="character" w:styleId="Hypertextovodkaz">
    <w:name w:val="Hyperlink"/>
    <w:uiPriority w:val="99"/>
    <w:rsid w:val="009F799A"/>
    <w:rPr>
      <w:color w:val="0000FF"/>
      <w:u w:val="singl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9F799A"/>
    <w:rPr>
      <w:rFonts w:ascii="Times New Roman" w:eastAsia="Arial Unicode MS" w:hAnsi="Times New Roman" w:cs="Times New Roman"/>
      <w:sz w:val="20"/>
      <w:szCs w:val="20"/>
      <w14:ligatures w14:val="none"/>
    </w:rPr>
  </w:style>
  <w:style w:type="character" w:customStyle="1" w:styleId="FootnoteCharacters">
    <w:name w:val="Footnote Characters"/>
    <w:basedOn w:val="Standardnpsmoodstavce"/>
    <w:uiPriority w:val="99"/>
    <w:semiHidden/>
    <w:unhideWhenUsed/>
    <w:qFormat/>
    <w:rsid w:val="009F799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Nevyeenzmnka1">
    <w:name w:val="Nevyřešená zmínka1"/>
    <w:basedOn w:val="Standardnpsmoodstavce"/>
    <w:uiPriority w:val="99"/>
    <w:semiHidden/>
    <w:unhideWhenUsed/>
    <w:qFormat/>
    <w:rsid w:val="00EF5D33"/>
    <w:rPr>
      <w:color w:val="605E5C"/>
      <w:shd w:val="clear" w:color="auto" w:fill="E1DFDD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  <w:lang/>
    </w:rPr>
  </w:style>
  <w:style w:type="paragraph" w:styleId="Odstavecseseznamem">
    <w:name w:val="List Paragraph"/>
    <w:basedOn w:val="Normln"/>
    <w:uiPriority w:val="34"/>
    <w:qFormat/>
    <w:rsid w:val="009F799A"/>
    <w:pPr>
      <w:widowControl w:val="0"/>
      <w:spacing w:after="0" w:line="240" w:lineRule="auto"/>
      <w:ind w:left="720"/>
      <w:contextualSpacing/>
    </w:pPr>
    <w:rPr>
      <w:rFonts w:ascii="Times New Roman" w:eastAsia="Arial Unicode MS" w:hAnsi="Times New Roman" w:cs="Times New Roman"/>
      <w:sz w:val="24"/>
      <w:szCs w:val="24"/>
      <w14:ligatures w14:val="non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F799A"/>
    <w:pPr>
      <w:widowControl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14:ligatures w14:val="none"/>
    </w:rPr>
  </w:style>
  <w:style w:type="paragraph" w:styleId="Normlnweb">
    <w:name w:val="Normal (Web)"/>
    <w:basedOn w:val="Normln"/>
    <w:uiPriority w:val="99"/>
    <w:unhideWhenUsed/>
    <w:qFormat/>
    <w:rsid w:val="00EF5D3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Revize">
    <w:name w:val="Revision"/>
    <w:hidden/>
    <w:uiPriority w:val="99"/>
    <w:semiHidden/>
    <w:rsid w:val="0031651F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rdlife.cz/co-delame/vyzkum-a-ochrana-ptaku/ochrana-druhu/konflikty-ptak-clovek/ptaci-a-skl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irdlife.cz/lidske-stavby-lov-a-zmena-klimatu-jsou-pricinou-obrovskeho-ubytku-stehovavych-ptak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xplorer.audubon.org/explore/conservation-challenges?sidebar=expand&amp;zoom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birdlife.cz/lidske-stavby-lov-a-zmena-klimatu-jsou-pricinou-obrovskeho-ubytku-stehovavych-ptaku/" TargetMode="External"/><Relationship Id="rId10" Type="http://schemas.openxmlformats.org/officeDocument/2006/relationships/hyperlink" Target="https://www.birdlife.cz/lidske-stavby-lov-a-zmena-klimatu-jsou-pricinou-obrovskeho-ubytku-stehovavych-ptak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irdlife.cz/let-o-zivot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752</Words>
  <Characters>4442</Characters>
  <Application>Microsoft Office Word</Application>
  <DocSecurity>0</DocSecurity>
  <Lines>37</Lines>
  <Paragraphs>10</Paragraphs>
  <ScaleCrop>false</ScaleCrop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Gajová</dc:creator>
  <dc:description/>
  <cp:lastModifiedBy>Petra Gajová</cp:lastModifiedBy>
  <cp:revision>10</cp:revision>
  <dcterms:created xsi:type="dcterms:W3CDTF">2023-05-28T20:29:00Z</dcterms:created>
  <dcterms:modified xsi:type="dcterms:W3CDTF">2023-09-03T22:02:00Z</dcterms:modified>
  <dc:language>cs-CZ</dc:language>
</cp:coreProperties>
</file>